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center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黑体" w:eastAsia="黑体" w:hAnsi="黑体" w:cs="仿宋_GB2312" w:hint="eastAsia"/>
          <w:color w:val="000000"/>
          <w:sz w:val="36"/>
          <w:szCs w:val="36"/>
        </w:rPr>
        <w:t>价格争议调解处理笔录</w:t>
      </w:r>
      <w:bookmarkStart w:id="0" w:name="_GoBack"/>
      <w:bookmarkEnd w:id="0"/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cs="仿宋_GB2312" w:hint="eastAsia"/>
          <w:color w:val="000000"/>
        </w:rPr>
      </w:pP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cs="仿宋_GB2312" w:hint="eastAsia"/>
          <w:color w:val="000000"/>
        </w:rPr>
      </w:pPr>
    </w:p>
    <w:p w:rsidR="004916CB" w:rsidRPr="004916CB" w:rsidRDefault="004916CB" w:rsidP="004916CB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</w:t>
      </w:r>
      <w:r w:rsidRPr="004916CB">
        <w:rPr>
          <w:rFonts w:ascii="仿宋_GB2312" w:eastAsia="仿宋_GB2312" w:hint="eastAsia"/>
          <w:sz w:val="24"/>
          <w:szCs w:val="24"/>
        </w:rPr>
        <w:t xml:space="preserve"> </w:t>
      </w:r>
      <w:r w:rsidRPr="004916CB">
        <w:rPr>
          <w:rFonts w:ascii="仿宋_GB2312" w:eastAsia="仿宋_GB2312" w:hAnsi="仿宋" w:cs="仿宋_GB2312" w:hint="eastAsia"/>
          <w:color w:val="000000"/>
          <w:sz w:val="24"/>
          <w:szCs w:val="24"/>
        </w:rPr>
        <w:t>时间：</w:t>
      </w:r>
      <w:r w:rsidRPr="004916CB">
        <w:rPr>
          <w:rFonts w:ascii="仿宋_GB2312" w:eastAsia="仿宋_GB2312" w:hAnsi="仿宋" w:cs="仿宋_GB2312" w:hint="eastAsia"/>
          <w:color w:val="000000"/>
          <w:sz w:val="24"/>
          <w:szCs w:val="24"/>
          <w:u w:val="single"/>
        </w:rPr>
        <w:t xml:space="preserve">                           </w:t>
      </w:r>
      <w:r w:rsidR="004A60D4" w:rsidRPr="004916CB">
        <w:rPr>
          <w:rFonts w:ascii="仿宋_GB2312" w:eastAsia="仿宋_GB2312" w:hint="eastAsia"/>
          <w:sz w:val="24"/>
          <w:szCs w:val="24"/>
        </w:rPr>
        <w:t>地点：</w:t>
      </w:r>
      <w:r w:rsidRPr="004916CB">
        <w:rPr>
          <w:rFonts w:ascii="仿宋_GB2312" w:eastAsia="仿宋_GB2312" w:hAnsi="仿宋" w:cs="仿宋_GB2312" w:hint="eastAsia"/>
          <w:color w:val="000000"/>
          <w:sz w:val="24"/>
          <w:szCs w:val="24"/>
          <w:u w:val="single"/>
        </w:rPr>
        <w:t xml:space="preserve">                              </w:t>
      </w:r>
    </w:p>
    <w:p w:rsidR="004916CB" w:rsidRPr="004916CB" w:rsidRDefault="004916CB" w:rsidP="004916CB">
      <w:pPr>
        <w:jc w:val="left"/>
        <w:rPr>
          <w:rFonts w:ascii="仿宋_GB2312" w:eastAsia="仿宋_GB2312" w:hAnsi="仿宋" w:cs="仿宋_GB2312" w:hint="eastAsia"/>
          <w:color w:val="000000"/>
          <w:u w:val="single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4916CB">
        <w:rPr>
          <w:rFonts w:ascii="仿宋_GB2312" w:eastAsia="仿宋_GB2312" w:hAnsi="仿宋" w:cs="仿宋_GB2312" w:hint="eastAsia"/>
          <w:color w:val="000000"/>
          <w:sz w:val="24"/>
          <w:szCs w:val="24"/>
        </w:rPr>
        <w:t>事由：</w:t>
      </w:r>
      <w:r w:rsidRPr="004916CB">
        <w:rPr>
          <w:rFonts w:ascii="仿宋_GB2312" w:eastAsia="仿宋_GB2312" w:hAnsi="仿宋" w:cs="仿宋_GB2312" w:hint="eastAsia"/>
          <w:color w:val="000000"/>
          <w:sz w:val="24"/>
          <w:szCs w:val="24"/>
          <w:u w:val="single"/>
        </w:rPr>
        <w:t xml:space="preserve">                     </w:t>
      </w:r>
      <w:r w:rsidRPr="004916CB">
        <w:rPr>
          <w:rFonts w:ascii="仿宋_GB2312" w:eastAsia="仿宋_GB2312" w:hAnsi="仿宋" w:cs="仿宋_GB2312" w:hint="eastAsia"/>
          <w:color w:val="000000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仿宋" w:cs="仿宋_GB2312" w:hint="eastAsia"/>
          <w:color w:val="000000"/>
          <w:sz w:val="24"/>
          <w:szCs w:val="24"/>
          <w:u w:val="single"/>
        </w:rPr>
        <w:t xml:space="preserve">                       </w:t>
      </w:r>
    </w:p>
    <w:p w:rsidR="004916CB" w:rsidRPr="004916CB" w:rsidRDefault="004A60D4" w:rsidP="004916CB">
      <w:pPr>
        <w:jc w:val="left"/>
        <w:rPr>
          <w:rFonts w:ascii="仿宋_GB2312" w:eastAsia="仿宋_GB2312" w:hint="eastAsia"/>
          <w:sz w:val="24"/>
          <w:szCs w:val="24"/>
        </w:rPr>
      </w:pPr>
      <w:r w:rsidRPr="004916CB">
        <w:rPr>
          <w:rFonts w:ascii="仿宋_GB2312" w:eastAsia="仿宋_GB2312" w:hint="eastAsia"/>
          <w:sz w:val="24"/>
          <w:szCs w:val="24"/>
        </w:rPr>
        <w:t>     </w:t>
      </w:r>
      <w:r w:rsidRPr="004916CB">
        <w:rPr>
          <w:rFonts w:ascii="仿宋_GB2312" w:eastAsia="仿宋_GB2312" w:hint="eastAsia"/>
          <w:sz w:val="24"/>
          <w:szCs w:val="24"/>
        </w:rPr>
        <w:t>申请人（甲）：</w:t>
      </w:r>
      <w:r w:rsidR="004916CB" w:rsidRPr="004916CB">
        <w:rPr>
          <w:rFonts w:ascii="仿宋_GB2312" w:eastAsia="仿宋_GB2312" w:hAnsi="仿宋" w:cs="仿宋_GB2312" w:hint="eastAsia"/>
          <w:color w:val="000000"/>
          <w:sz w:val="24"/>
          <w:szCs w:val="24"/>
          <w:u w:val="single"/>
        </w:rPr>
        <w:t xml:space="preserve">                    </w:t>
      </w:r>
      <w:r w:rsidRPr="004916CB">
        <w:rPr>
          <w:rFonts w:ascii="仿宋_GB2312" w:eastAsia="仿宋_GB2312" w:hint="eastAsia"/>
          <w:sz w:val="24"/>
          <w:szCs w:val="24"/>
          <w:u w:val="single"/>
        </w:rPr>
        <w:t>             </w:t>
      </w:r>
      <w:r w:rsidRPr="004916CB">
        <w:rPr>
          <w:rFonts w:ascii="仿宋_GB2312" w:eastAsia="仿宋_GB2312" w:hint="eastAsia"/>
          <w:sz w:val="24"/>
          <w:szCs w:val="24"/>
        </w:rPr>
        <w:t>被申请人（乙）：</w:t>
      </w:r>
      <w:r w:rsidR="004916CB" w:rsidRPr="004916CB">
        <w:rPr>
          <w:rFonts w:ascii="仿宋_GB2312" w:eastAsia="仿宋_GB2312" w:hAnsi="仿宋" w:cs="仿宋_GB2312" w:hint="eastAsia"/>
          <w:color w:val="000000"/>
          <w:sz w:val="24"/>
          <w:szCs w:val="24"/>
          <w:u w:val="single"/>
        </w:rPr>
        <w:t xml:space="preserve">                    </w:t>
      </w:r>
    </w:p>
    <w:p w:rsidR="004A60D4" w:rsidRPr="004916CB" w:rsidRDefault="004916CB" w:rsidP="004916CB">
      <w:pPr>
        <w:jc w:val="left"/>
        <w:rPr>
          <w:rFonts w:hint="eastAsia"/>
        </w:rPr>
      </w:pPr>
      <w:r>
        <w:rPr>
          <w:rFonts w:ascii="仿宋_GB2312" w:eastAsia="仿宋_GB2312" w:hint="eastAsia"/>
          <w:sz w:val="24"/>
          <w:szCs w:val="24"/>
        </w:rPr>
        <w:t xml:space="preserve">  参加人</w:t>
      </w:r>
      <w:r w:rsidRPr="004916CB">
        <w:rPr>
          <w:rFonts w:ascii="仿宋_GB2312" w:eastAsia="仿宋_GB2312" w:hAnsi="仿宋" w:cs="仿宋_GB2312" w:hint="eastAsia"/>
          <w:color w:val="000000"/>
          <w:sz w:val="24"/>
          <w:szCs w:val="24"/>
        </w:rPr>
        <w:t>：</w:t>
      </w:r>
      <w:r w:rsidRPr="004916CB">
        <w:rPr>
          <w:rFonts w:ascii="仿宋_GB2312" w:eastAsia="仿宋_GB2312" w:hAnsi="仿宋" w:cs="仿宋_GB2312" w:hint="eastAsia"/>
          <w:color w:val="000000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Ansi="仿宋" w:cs="仿宋_GB2312" w:hint="eastAsia"/>
          <w:color w:val="000000"/>
          <w:sz w:val="24"/>
          <w:szCs w:val="24"/>
          <w:u w:val="single"/>
        </w:rPr>
        <w:t xml:space="preserve">          </w:t>
      </w:r>
      <w:r w:rsidRPr="004916CB">
        <w:rPr>
          <w:rFonts w:ascii="仿宋_GB2312" w:eastAsia="仿宋_GB2312" w:hAnsi="仿宋" w:cs="仿宋_GB2312" w:hint="eastAsia"/>
          <w:color w:val="000000"/>
          <w:sz w:val="24"/>
          <w:szCs w:val="24"/>
        </w:rPr>
        <w:t>记录人：</w:t>
      </w:r>
      <w:r>
        <w:rPr>
          <w:rFonts w:ascii="仿宋_GB2312" w:eastAsia="仿宋_GB2312" w:hAnsi="仿宋" w:cs="仿宋_GB2312" w:hint="eastAsia"/>
          <w:color w:val="000000"/>
          <w:sz w:val="24"/>
          <w:szCs w:val="24"/>
          <w:u w:val="single"/>
        </w:rPr>
        <w:t xml:space="preserve">                      </w:t>
      </w:r>
      <w:r w:rsidR="004A60D4" w:rsidRPr="004916CB">
        <w:rPr>
          <w:rFonts w:hint="eastAsia"/>
          <w:u w:val="single"/>
        </w:rPr>
        <w:t>  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="240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</w:rPr>
        <w:t>笔录：</w:t>
      </w: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="240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="240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="240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="240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="240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Chars="91" w:firstLine="218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         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="240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</w:rPr>
        <w:t>申请人（甲）（签名）：</w:t>
      </w:r>
      <w:r>
        <w:rPr>
          <w:rFonts w:ascii="仿宋" w:eastAsia="仿宋" w:hAnsi="仿宋" w:cs="仿宋_GB2312" w:hint="eastAsia"/>
          <w:color w:val="000000"/>
          <w:u w:val="single"/>
        </w:rPr>
        <w:t>                        </w:t>
      </w:r>
      <w:r w:rsidR="004916CB">
        <w:rPr>
          <w:rFonts w:ascii="仿宋" w:eastAsia="仿宋" w:hAnsi="仿宋" w:cs="仿宋_GB2312" w:hint="eastAsia"/>
          <w:color w:val="000000"/>
          <w:u w:val="single"/>
        </w:rPr>
        <w:t xml:space="preserve">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="24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申请人（乙）（签名）：</w:t>
      </w:r>
      <w:r>
        <w:rPr>
          <w:rFonts w:ascii="仿宋" w:eastAsia="仿宋" w:hAnsi="仿宋" w:cs="仿宋_GB2312" w:hint="eastAsia"/>
          <w:color w:val="000000"/>
          <w:u w:val="single"/>
        </w:rPr>
        <w:t>                            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="240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</w:rPr>
        <w:t>调解员（签名）：</w:t>
      </w:r>
      <w:r>
        <w:rPr>
          <w:rFonts w:ascii="仿宋" w:eastAsia="仿宋" w:hAnsi="仿宋" w:cs="仿宋_GB2312" w:hint="eastAsia"/>
          <w:color w:val="000000"/>
          <w:u w:val="single"/>
        </w:rPr>
        <w:t>     </w:t>
      </w:r>
      <w:r w:rsidR="004916CB">
        <w:rPr>
          <w:rFonts w:ascii="仿宋" w:eastAsia="仿宋" w:hAnsi="仿宋" w:cs="仿宋_GB2312" w:hint="eastAsia"/>
          <w:color w:val="000000"/>
          <w:u w:val="single"/>
        </w:rPr>
        <w:t>    </w:t>
      </w:r>
      <w:r>
        <w:rPr>
          <w:rFonts w:ascii="仿宋" w:eastAsia="仿宋" w:hAnsi="仿宋" w:cs="仿宋_GB2312" w:hint="eastAsia"/>
          <w:color w:val="000000"/>
        </w:rPr>
        <w:t>调解员（签名）：</w:t>
      </w:r>
      <w:r>
        <w:rPr>
          <w:rFonts w:ascii="仿宋" w:eastAsia="仿宋" w:hAnsi="仿宋" w:cs="仿宋_GB2312" w:hint="eastAsia"/>
          <w:color w:val="000000"/>
          <w:u w:val="single"/>
        </w:rPr>
        <w:t> </w:t>
      </w:r>
      <w:r w:rsidR="004916CB">
        <w:rPr>
          <w:rFonts w:ascii="仿宋" w:eastAsia="仿宋" w:hAnsi="仿宋" w:cs="仿宋_GB2312" w:hint="eastAsia"/>
          <w:color w:val="000000"/>
          <w:u w:val="single"/>
        </w:rPr>
        <w:t xml:space="preserve">               </w:t>
      </w:r>
    </w:p>
    <w:p w:rsidR="004A60D4" w:rsidRDefault="004A60D4" w:rsidP="004A60D4">
      <w:pPr>
        <w:pStyle w:val="p0"/>
        <w:shd w:val="clear" w:color="auto" w:fill="FFFFFF"/>
        <w:spacing w:before="0" w:beforeAutospacing="0" w:after="0" w:afterAutospacing="0" w:line="480" w:lineRule="atLeast"/>
        <w:ind w:firstLine="24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参加人（签名）：</w:t>
      </w:r>
      <w:r>
        <w:rPr>
          <w:rFonts w:ascii="仿宋" w:eastAsia="仿宋" w:hAnsi="仿宋" w:cs="仿宋_GB2312" w:hint="eastAsia"/>
          <w:color w:val="000000"/>
          <w:u w:val="single"/>
        </w:rPr>
        <w:t>           </w:t>
      </w:r>
      <w:r>
        <w:rPr>
          <w:rFonts w:ascii="仿宋" w:eastAsia="仿宋" w:hAnsi="仿宋" w:cs="仿宋_GB2312" w:hint="eastAsia"/>
          <w:color w:val="000000"/>
        </w:rPr>
        <w:t>记录人（签名）：</w:t>
      </w:r>
      <w:r>
        <w:rPr>
          <w:rFonts w:ascii="仿宋" w:eastAsia="仿宋" w:hAnsi="仿宋" w:cs="仿宋_GB2312" w:hint="eastAsia"/>
          <w:color w:val="000000"/>
          <w:u w:val="single"/>
        </w:rPr>
        <w:t xml:space="preserve">       </w:t>
      </w:r>
    </w:p>
    <w:p w:rsidR="00C30FE1" w:rsidRPr="004A60D4" w:rsidRDefault="00C30FE1"/>
    <w:sectPr w:rsidR="00C30FE1" w:rsidRPr="004A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6A" w:rsidRDefault="00F3716A" w:rsidP="004A60D4">
      <w:r>
        <w:separator/>
      </w:r>
    </w:p>
  </w:endnote>
  <w:endnote w:type="continuationSeparator" w:id="0">
    <w:p w:rsidR="00F3716A" w:rsidRDefault="00F3716A" w:rsidP="004A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6A" w:rsidRDefault="00F3716A" w:rsidP="004A60D4">
      <w:r>
        <w:separator/>
      </w:r>
    </w:p>
  </w:footnote>
  <w:footnote w:type="continuationSeparator" w:id="0">
    <w:p w:rsidR="00F3716A" w:rsidRDefault="00F3716A" w:rsidP="004A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72"/>
    <w:rsid w:val="004916CB"/>
    <w:rsid w:val="004A60D4"/>
    <w:rsid w:val="00886772"/>
    <w:rsid w:val="0092777C"/>
    <w:rsid w:val="00C30FE1"/>
    <w:rsid w:val="00F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0D4"/>
    <w:rPr>
      <w:sz w:val="18"/>
      <w:szCs w:val="18"/>
    </w:rPr>
  </w:style>
  <w:style w:type="paragraph" w:customStyle="1" w:styleId="p0">
    <w:name w:val="p0"/>
    <w:basedOn w:val="a"/>
    <w:rsid w:val="004A60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0D4"/>
    <w:rPr>
      <w:sz w:val="18"/>
      <w:szCs w:val="18"/>
    </w:rPr>
  </w:style>
  <w:style w:type="paragraph" w:customStyle="1" w:styleId="p0">
    <w:name w:val="p0"/>
    <w:basedOn w:val="a"/>
    <w:rsid w:val="004A60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1530-E63F-419B-B2F0-6606CA6A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牟迪</dc:creator>
  <cp:keywords/>
  <dc:description/>
  <cp:lastModifiedBy>牟迪</cp:lastModifiedBy>
  <cp:revision>2</cp:revision>
  <dcterms:created xsi:type="dcterms:W3CDTF">2020-07-28T08:11:00Z</dcterms:created>
  <dcterms:modified xsi:type="dcterms:W3CDTF">2020-07-28T08:32:00Z</dcterms:modified>
</cp:coreProperties>
</file>