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right="804" w:rightChars="257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附件3：</w:t>
      </w:r>
    </w:p>
    <w:p>
      <w:pPr>
        <w:pStyle w:val="2"/>
        <w:spacing w:line="560" w:lineRule="exact"/>
        <w:ind w:left="0" w:leftChars="0" w:right="804" w:rightChars="257"/>
        <w:rPr>
          <w:rFonts w:eastAsia="仿宋_GB2312"/>
          <w:sz w:val="32"/>
          <w:szCs w:val="32"/>
        </w:rPr>
      </w:pPr>
    </w:p>
    <w:p>
      <w:pPr>
        <w:pStyle w:val="2"/>
        <w:ind w:left="0" w:leftChars="0" w:right="37" w:rightChars="12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国家鼓励发展的内外资项目确认书初审表</w:t>
      </w:r>
    </w:p>
    <w:p>
      <w:pPr>
        <w:pStyle w:val="2"/>
        <w:spacing w:line="560" w:lineRule="exact"/>
        <w:ind w:left="0" w:leftChars="0" w:right="37" w:rightChars="12"/>
        <w:rPr>
          <w:rFonts w:eastAsia="仿宋_GB2312"/>
          <w:sz w:val="32"/>
          <w:szCs w:val="32"/>
        </w:rPr>
      </w:pPr>
    </w:p>
    <w:p>
      <w:pPr>
        <w:pStyle w:val="2"/>
        <w:spacing w:line="560" w:lineRule="exact"/>
        <w:ind w:left="-3" w:leftChars="-1" w:right="37" w:rightChars="12" w:firstLine="56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根据国务院国发〔1997〕37号文件的规定，经初审，兹确认：</w:t>
      </w:r>
    </w:p>
    <w:p>
      <w:pPr>
        <w:pStyle w:val="2"/>
        <w:spacing w:line="560" w:lineRule="exact"/>
        <w:ind w:left="-3" w:leftChars="-1" w:right="37" w:rightChars="12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</w:rPr>
        <w:t>项目，由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月以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号文批准项目可行性研究报告/核准项目申请报告/备案，并于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月由国家发展改革委以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号文批准项目资金申请报告。</w:t>
      </w:r>
    </w:p>
    <w:p>
      <w:pPr>
        <w:pStyle w:val="2"/>
        <w:spacing w:line="560" w:lineRule="exact"/>
        <w:ind w:left="626" w:right="37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项目产业政策审批条目：</w:t>
      </w:r>
    </w:p>
    <w:p>
      <w:pPr>
        <w:pStyle w:val="2"/>
        <w:spacing w:line="560" w:lineRule="exact"/>
        <w:ind w:left="626" w:right="37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项目单位：</w:t>
      </w:r>
    </w:p>
    <w:p>
      <w:pPr>
        <w:pStyle w:val="2"/>
        <w:spacing w:line="560" w:lineRule="exact"/>
        <w:ind w:left="626" w:right="37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项目性质：</w:t>
      </w:r>
    </w:p>
    <w:p>
      <w:pPr>
        <w:pStyle w:val="2"/>
        <w:spacing w:line="560" w:lineRule="exact"/>
        <w:ind w:left="626" w:right="37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项目内容：</w:t>
      </w:r>
    </w:p>
    <w:p>
      <w:pPr>
        <w:pStyle w:val="2"/>
        <w:spacing w:line="560" w:lineRule="exact"/>
        <w:ind w:left="626" w:right="37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项目执行年限（起始年／截止年）：</w:t>
      </w:r>
    </w:p>
    <w:p>
      <w:pPr>
        <w:pStyle w:val="2"/>
        <w:spacing w:line="560" w:lineRule="exact"/>
        <w:ind w:left="626" w:right="37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项目投资总额：      万元人民币/万美元</w:t>
      </w:r>
    </w:p>
    <w:p>
      <w:pPr>
        <w:pStyle w:val="2"/>
        <w:spacing w:line="560" w:lineRule="exact"/>
        <w:ind w:left="626" w:right="37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项目用汇额：        万美元</w:t>
      </w:r>
    </w:p>
    <w:p>
      <w:pPr>
        <w:pStyle w:val="2"/>
        <w:spacing w:line="560" w:lineRule="exact"/>
        <w:ind w:left="626" w:right="37" w:rightChars="12" w:firstLine="5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备注：</w:t>
      </w:r>
    </w:p>
    <w:p>
      <w:pPr>
        <w:pStyle w:val="2"/>
        <w:spacing w:line="560" w:lineRule="exact"/>
        <w:ind w:left="0" w:leftChars="0" w:right="37" w:rightChars="12"/>
        <w:rPr>
          <w:rFonts w:eastAsia="仿宋_GB2312"/>
          <w:sz w:val="32"/>
          <w:szCs w:val="32"/>
        </w:rPr>
      </w:pPr>
    </w:p>
    <w:p>
      <w:pPr>
        <w:pStyle w:val="2"/>
        <w:spacing w:line="560" w:lineRule="exact"/>
        <w:ind w:left="0" w:leftChars="0" w:right="37" w:rightChars="12" w:firstLine="4294" w:firstLineChars="137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有关部门初审意见（签章）</w:t>
      </w:r>
    </w:p>
    <w:p>
      <w:pPr>
        <w:pStyle w:val="2"/>
        <w:spacing w:line="560" w:lineRule="exact"/>
        <w:ind w:left="-3" w:leftChars="-1" w:right="37" w:rightChars="12" w:firstLine="5149" w:firstLineChars="1645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 月    日</w:t>
      </w:r>
    </w:p>
    <w:sectPr>
      <w:footerReference r:id="rId3" w:type="default"/>
      <w:footerReference r:id="rId4" w:type="even"/>
      <w:pgSz w:w="11907" w:h="16840"/>
      <w:pgMar w:top="1928" w:right="1491" w:bottom="1758" w:left="1627" w:header="851" w:footer="1418" w:gutter="0"/>
      <w:cols w:space="425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</w:rPr>
    </w:pPr>
    <w:r>
      <w:rPr>
        <w:kern w:val="0"/>
        <w:sz w:val="24"/>
        <w:szCs w:val="21"/>
      </w:rPr>
      <w:t xml:space="preserve">- </w:t>
    </w:r>
    <w:r>
      <w:rPr>
        <w:kern w:val="0"/>
        <w:sz w:val="24"/>
        <w:szCs w:val="21"/>
      </w:rPr>
      <w:fldChar w:fldCharType="begin"/>
    </w:r>
    <w:r>
      <w:rPr>
        <w:kern w:val="0"/>
        <w:sz w:val="24"/>
        <w:szCs w:val="21"/>
      </w:rPr>
      <w:instrText xml:space="preserve"> PAGE </w:instrText>
    </w:r>
    <w:r>
      <w:rPr>
        <w:kern w:val="0"/>
        <w:sz w:val="24"/>
        <w:szCs w:val="21"/>
      </w:rPr>
      <w:fldChar w:fldCharType="separate"/>
    </w:r>
    <w:r>
      <w:rPr>
        <w:kern w:val="0"/>
        <w:sz w:val="24"/>
        <w:szCs w:val="21"/>
        <w:lang/>
      </w:rPr>
      <w:t>1</w:t>
    </w:r>
    <w:r>
      <w:rPr>
        <w:kern w:val="0"/>
        <w:sz w:val="24"/>
        <w:szCs w:val="21"/>
      </w:rPr>
      <w:fldChar w:fldCharType="end"/>
    </w:r>
    <w:r>
      <w:rPr>
        <w:kern w:val="0"/>
        <w:sz w:val="24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kern w:val="0"/>
        <w:sz w:val="28"/>
      </w:rPr>
      <w:t xml:space="preserve">  -2-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4F"/>
    <w:rsid w:val="00F16F4F"/>
    <w:rsid w:val="72A378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"/>
    <w:basedOn w:val="1"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2006-05-11T06:59:00Z</dcterms:created>
  <dc:creator>leojohn222</dc:creator>
  <cp:lastModifiedBy>tcrj</cp:lastModifiedBy>
  <dcterms:modified xsi:type="dcterms:W3CDTF">2021-08-18T01:45:02Z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263703F0B52E43A8844001F2458EC98C</vt:lpwstr>
  </property>
</Properties>
</file>